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C9" w:rsidRDefault="008307C9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C9" w:rsidRDefault="008307C9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07C9" w:rsidRDefault="008307C9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B759FB">
        <w:rPr>
          <w:rFonts w:ascii="Times New Roman" w:hAnsi="Times New Roman"/>
          <w:color w:val="000000"/>
          <w:sz w:val="24"/>
          <w:szCs w:val="24"/>
        </w:rPr>
        <w:lastRenderedPageBreak/>
        <w:t xml:space="preserve"> педагогике, основам социологии, физиологии, гигиены, основам управления, по трудовому законо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дательству, правилам и нормам охраны труда.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3.2. 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Непосредственно организует деятельность школьного музея.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3.3. 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Совместно с советом образовательного учреждения разрабатывает концепцию развития, план работы школьного музея, образова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тельные и рабочие программы подготовки музейного актива, пе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дагогического коллектива в сфере своей компетенции, режим ра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боты и правила внутреннего распорядка школьного музея и иные локальные акты.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3.4.   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Организует фондовую, поисково-собирательскую и научно-исследовательскую работу.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3.5. 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Определяет структуру управления деятельностью школьного му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зея, решает научные, методические и иные вопросы деятельности школьного музея.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3.6. 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3.7.  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 xml:space="preserve">Формирует контингент воспитанников, участвующих в работе школьного музея; организует </w:t>
      </w:r>
      <w:proofErr w:type="gramStart"/>
      <w:r w:rsidRPr="00B759FB">
        <w:rPr>
          <w:rFonts w:ascii="Times New Roman" w:hAnsi="Times New Roman"/>
          <w:color w:val="000000"/>
          <w:sz w:val="24"/>
          <w:szCs w:val="24"/>
        </w:rPr>
        <w:t>обучение детского актива по</w:t>
      </w:r>
      <w:proofErr w:type="gramEnd"/>
      <w:r w:rsidRPr="00B759FB">
        <w:rPr>
          <w:rFonts w:ascii="Times New Roman" w:hAnsi="Times New Roman"/>
          <w:color w:val="000000"/>
          <w:sz w:val="24"/>
          <w:szCs w:val="24"/>
        </w:rPr>
        <w:t xml:space="preserve"> музей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ным профессиям и консультации педагогического коллектива по вопросам музейной педагогики.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3.8. 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В установленном законодательством РФ порядке несет ответст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венность за сохранность фондов и материальных ценностей музея; реализацию образовательных программ; жизнь и здоровье воспи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танников и работников во время образовательного процесса.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3.9. 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Осуществляет связь с общественностью, учреждениями культуры, государственными и другими музеями, местными органами само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управления.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3.10. Ведет документацию: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план работы музея,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аналитические справки по результатам работы музея,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протоколы заседаний совета музея,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дневник музея (учет проведенных мероприятий),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учет экскурсий, лекций проведенных в музее,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книгу отзывов,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книгу поступления экспонатов (инвентарную книгу),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книгу учета научно-вспомогательного фонда,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отчет о работе музея за год.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b/>
          <w:bCs/>
          <w:color w:val="000000"/>
          <w:sz w:val="24"/>
          <w:szCs w:val="24"/>
        </w:rPr>
        <w:t>4.   </w:t>
      </w:r>
      <w:r w:rsidRPr="00B759FB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Руководитель школьного музея имеет право в пределах своей ком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петенции: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lastRenderedPageBreak/>
        <w:t>4.1. Принимать участие: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в разработке образовательной политики и стратегии по направле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нию работы в МОУ;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в работе педагогического совета.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4.2 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. Вносить предложения: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о поощрении, моральном и материальном стимулировании участ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ников музейной работы в школе;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- по совершенствованию музейно-педагогической работы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4.3 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. Повышать свою квалификацию.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b/>
          <w:bCs/>
          <w:color w:val="000000"/>
          <w:sz w:val="24"/>
          <w:szCs w:val="24"/>
        </w:rPr>
        <w:t>5. Ответственность: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5.1 . За неисполнение или ненадлежащее исполнение без уважитель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ной причины Устава, правил внутреннего трудового распорядка законных распоряжений директора и иных нормативных актов, должностных обязанностей, установленных настоящей инструк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цией, руководитель школьного музея несет дисциплинарную от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 xml:space="preserve">5.2 .За причинение </w:t>
      </w:r>
      <w:r>
        <w:rPr>
          <w:rFonts w:ascii="Times New Roman" w:hAnsi="Times New Roman"/>
          <w:color w:val="000000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Ванашинская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B759FB">
        <w:rPr>
          <w:rFonts w:ascii="Times New Roman" w:hAnsi="Times New Roman"/>
          <w:color w:val="000000"/>
          <w:sz w:val="24"/>
          <w:szCs w:val="24"/>
        </w:rPr>
        <w:t xml:space="preserve"> или участникам образователь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тановленных трудовым и гражданским законодательством.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b/>
          <w:bCs/>
          <w:color w:val="000000"/>
          <w:sz w:val="24"/>
          <w:szCs w:val="24"/>
        </w:rPr>
        <w:t>6. Взаимоотношения. Связи по должности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6.1. Руководитель школьного музея работает в режиме, составленном исходя из 36-часовой рабочей недели и утвержденном директором школы.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6.2. Представляет заместителю директора по воспитательной работе отчет о своей деятельности, аналитические материалы по итогам проводимых школьным музеем мероприятий.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6.3. Получает от заместителя директора по воспитательной работе ин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формацию      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нормативно-правового        и      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организационно-методического характера, знакомиться с соответствующими доку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ментами.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6.4. Систематически обменивается информацией по вопросам, входя</w:t>
      </w:r>
      <w:r w:rsidRPr="00B759FB">
        <w:rPr>
          <w:rFonts w:ascii="Times New Roman" w:hAnsi="Times New Roman"/>
          <w:color w:val="000000"/>
          <w:sz w:val="24"/>
          <w:szCs w:val="24"/>
        </w:rPr>
        <w:softHyphen/>
        <w:t>щим в его компетенцию, с педагогическими работниками и зам. директора по воспитательной работе.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4761" w:rsidRDefault="000C4761" w:rsidP="000C4761">
      <w:pPr>
        <w:shd w:val="clear" w:color="auto" w:fill="FFFFFF"/>
        <w:spacing w:line="24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Должностная инструкция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759FB">
        <w:rPr>
          <w:rFonts w:ascii="Times New Roman" w:hAnsi="Times New Roman"/>
          <w:color w:val="000000"/>
          <w:sz w:val="24"/>
          <w:szCs w:val="24"/>
        </w:rPr>
        <w:lastRenderedPageBreak/>
        <w:t>разработана</w:t>
      </w:r>
      <w:proofErr w:type="gramEnd"/>
      <w:r w:rsidRPr="00B759FB">
        <w:rPr>
          <w:rFonts w:ascii="Times New Roman" w:hAnsi="Times New Roman"/>
          <w:color w:val="000000"/>
          <w:sz w:val="24"/>
          <w:szCs w:val="24"/>
        </w:rPr>
        <w:t xml:space="preserve"> во исполнение приказа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 №_____ 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от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 «_____»_____________200_ г.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на основании Трудового кодекса РФ.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ОЗНАКОМЛЕ</w:t>
      </w:r>
      <w:proofErr w:type="gramStart"/>
      <w:r w:rsidRPr="00B759FB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B759FB">
        <w:rPr>
          <w:rFonts w:ascii="Times New Roman" w:hAnsi="Times New Roman"/>
          <w:color w:val="000000"/>
          <w:sz w:val="24"/>
          <w:szCs w:val="24"/>
        </w:rPr>
        <w:t>А), ОБЯЗУЮСЬ ВЫПОЛНЯТЬ</w:t>
      </w: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B759FB">
        <w:rPr>
          <w:rFonts w:ascii="Times New Roman" w:hAnsi="Times New Roman"/>
          <w:color w:val="000000"/>
          <w:sz w:val="24"/>
          <w:szCs w:val="24"/>
        </w:rPr>
        <w:t> Руководитель школьного музея  </w:t>
      </w:r>
      <w:r w:rsidRPr="00B759F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B759FB">
        <w:rPr>
          <w:rFonts w:ascii="Times New Roman" w:hAnsi="Times New Roman"/>
          <w:color w:val="000000"/>
          <w:sz w:val="24"/>
          <w:szCs w:val="24"/>
        </w:rPr>
        <w:t>________________    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Ю.Б.Бурасанов</w:t>
      </w:r>
      <w:proofErr w:type="spellEnd"/>
    </w:p>
    <w:p w:rsidR="000C4761" w:rsidRPr="00B759FB" w:rsidRDefault="000C4761" w:rsidP="000C4761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C3415F" w:rsidRDefault="00C3415F"/>
    <w:sectPr w:rsidR="00C3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19"/>
    <w:rsid w:val="000C4761"/>
    <w:rsid w:val="0068239B"/>
    <w:rsid w:val="008307C9"/>
    <w:rsid w:val="009B7519"/>
    <w:rsid w:val="00C3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4761"/>
  </w:style>
  <w:style w:type="paragraph" w:styleId="a3">
    <w:name w:val="Balloon Text"/>
    <w:basedOn w:val="a"/>
    <w:link w:val="a4"/>
    <w:uiPriority w:val="99"/>
    <w:semiHidden/>
    <w:unhideWhenUsed/>
    <w:rsid w:val="0083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7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4761"/>
  </w:style>
  <w:style w:type="paragraph" w:styleId="a3">
    <w:name w:val="Balloon Text"/>
    <w:basedOn w:val="a"/>
    <w:link w:val="a4"/>
    <w:uiPriority w:val="99"/>
    <w:semiHidden/>
    <w:unhideWhenUsed/>
    <w:rsid w:val="0083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7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3493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2018-02-13T13:58:00Z</dcterms:created>
  <dcterms:modified xsi:type="dcterms:W3CDTF">2018-02-13T14:25:00Z</dcterms:modified>
</cp:coreProperties>
</file>