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21" w:rsidRDefault="00575A21" w:rsidP="0057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FF"/>
          <w:sz w:val="21"/>
          <w:szCs w:val="21"/>
          <w:lang w:eastAsia="ru-RU"/>
        </w:rPr>
      </w:pPr>
      <w:r w:rsidRPr="00575A21">
        <w:rPr>
          <w:rFonts w:ascii="Verdana" w:eastAsia="Times New Roman" w:hAnsi="Verdana" w:cs="Times New Roman"/>
          <w:b/>
          <w:bCs/>
          <w:color w:val="0000FF"/>
          <w:sz w:val="21"/>
          <w:szCs w:val="21"/>
          <w:lang w:eastAsia="ru-RU"/>
        </w:rPr>
        <w:t>Сведения о наличии средств обучения и воспитания</w:t>
      </w:r>
    </w:p>
    <w:p w:rsidR="00575A21" w:rsidRPr="00575A21" w:rsidRDefault="00575A21" w:rsidP="00575A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575A21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Средства обучения и воспитания</w:t>
      </w:r>
      <w:r w:rsidRPr="00575A21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575A21" w:rsidRPr="00575A21" w:rsidRDefault="00575A21" w:rsidP="0057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575A21" w:rsidRPr="00575A21" w:rsidRDefault="00575A21" w:rsidP="0057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Виды средств обучения и воспитания 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Печатные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(учебники и учебные пособия, книги для чтения, хрестоматии, рабочие тетради,</w:t>
      </w:r>
      <w:proofErr w:type="gramStart"/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,</w:t>
      </w:r>
      <w:proofErr w:type="gramEnd"/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раздаточный материал)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Электронные формы учебников (ЭФУ)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Электронные образовательные ресурсы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Аудиовизуальные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Наглядные плоскостные 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(плакаты, карты настенные, иллюстрации настенные, магнитные доски)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Демонстрационные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(гербарии, муляжи, макеты, стенды, модели в разрезе, модели демонстрационные)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Учебные приборы 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(компас, барометр, колбы и т.д.)</w:t>
      </w:r>
    </w:p>
    <w:p w:rsidR="00575A21" w:rsidRPr="00575A21" w:rsidRDefault="00575A21" w:rsidP="0057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ru-RU"/>
        </w:rPr>
        <w:t>Тренажеры и спортивное оборудование</w:t>
      </w: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575A21" w:rsidRPr="00575A21" w:rsidRDefault="00575A21" w:rsidP="0057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8ea8c4" stroked="f"/>
        </w:pict>
      </w:r>
    </w:p>
    <w:p w:rsidR="00575A21" w:rsidRPr="00575A21" w:rsidRDefault="00575A21" w:rsidP="0057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575A21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Принципы использования</w:t>
      </w:r>
    </w:p>
    <w:p w:rsidR="00575A21" w:rsidRPr="00575A21" w:rsidRDefault="00575A21" w:rsidP="0057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возрастных и психологических особенностей обучающихся</w:t>
      </w:r>
    </w:p>
    <w:p w:rsidR="00575A21" w:rsidRPr="00575A21" w:rsidRDefault="00575A21" w:rsidP="0057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575A21" w:rsidRPr="00575A21" w:rsidRDefault="00575A21" w:rsidP="0057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575A21" w:rsidRPr="00575A21" w:rsidRDefault="00575A21" w:rsidP="0057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сотворчество педагога и обучающегося</w:t>
      </w:r>
    </w:p>
    <w:p w:rsidR="00575A21" w:rsidRPr="00575A21" w:rsidRDefault="00575A21" w:rsidP="00575A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приоритет правил безопасности в использовании средств обучения.</w:t>
      </w:r>
    </w:p>
    <w:p w:rsidR="00575A21" w:rsidRPr="00575A21" w:rsidRDefault="00575A21" w:rsidP="00575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A2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noshade="t" o:hr="t" fillcolor="#8ea8c4" stroked="f"/>
        </w:pict>
      </w:r>
    </w:p>
    <w:p w:rsidR="00575A21" w:rsidRPr="00575A21" w:rsidRDefault="00575A21" w:rsidP="0057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5A21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ru-RU"/>
        </w:rPr>
        <w:t> Перечень средств обучения и воспитания</w:t>
      </w:r>
    </w:p>
    <w:p w:rsidR="00575A21" w:rsidRPr="00575A21" w:rsidRDefault="00575A21" w:rsidP="00575A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history="1">
        <w:r w:rsidRPr="00575A21">
          <w:rPr>
            <w:rFonts w:ascii="Verdana" w:eastAsia="Times New Roman" w:hAnsi="Verdana" w:cs="Times New Roman"/>
            <w:color w:val="4D6D91"/>
            <w:sz w:val="21"/>
            <w:szCs w:val="21"/>
            <w:lang w:eastAsia="ru-RU"/>
          </w:rPr>
          <w:t>Перечень рабочих программ и учебников для реализации образовательных программ в 2017/2018 учебном году</w:t>
        </w:r>
      </w:hyperlink>
    </w:p>
    <w:p w:rsidR="00575A21" w:rsidRPr="00575A21" w:rsidRDefault="00575A21" w:rsidP="00575A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history="1">
        <w:r w:rsidRPr="00575A21">
          <w:rPr>
            <w:rFonts w:ascii="Verdana" w:eastAsia="Times New Roman" w:hAnsi="Verdana" w:cs="Times New Roman"/>
            <w:color w:val="4D6D91"/>
            <w:sz w:val="21"/>
            <w:szCs w:val="21"/>
            <w:lang w:eastAsia="ru-RU"/>
          </w:rPr>
          <w:t>Перечень электронных изданий на 2017/2018 учебный год</w:t>
        </w:r>
      </w:hyperlink>
    </w:p>
    <w:p w:rsidR="00575A21" w:rsidRPr="00575A21" w:rsidRDefault="00575A21" w:rsidP="00575A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history="1">
        <w:r w:rsidRPr="00575A21">
          <w:rPr>
            <w:rFonts w:ascii="Verdana" w:eastAsia="Times New Roman" w:hAnsi="Verdana" w:cs="Times New Roman"/>
            <w:color w:val="4D6D91"/>
            <w:sz w:val="21"/>
            <w:szCs w:val="21"/>
            <w:lang w:eastAsia="ru-RU"/>
          </w:rPr>
          <w:t>Перечень цифровых образовательных ресурсов в начальной школе</w:t>
        </w:r>
      </w:hyperlink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75A21" w:rsidRPr="00575A21" w:rsidRDefault="00575A21" w:rsidP="00575A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history="1">
        <w:r w:rsidRPr="00575A21">
          <w:rPr>
            <w:rFonts w:ascii="Verdana" w:eastAsia="Times New Roman" w:hAnsi="Verdana" w:cs="Times New Roman"/>
            <w:color w:val="000000"/>
            <w:sz w:val="21"/>
            <w:szCs w:val="21"/>
            <w:lang w:eastAsia="ru-RU"/>
          </w:rPr>
          <w:t>Технические средства обучения и воспитания в начальной школе</w:t>
        </w:r>
      </w:hyperlink>
    </w:p>
    <w:p w:rsidR="00575A21" w:rsidRPr="00575A21" w:rsidRDefault="00575A21" w:rsidP="00575A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history="1">
        <w:r w:rsidRPr="00575A21">
          <w:rPr>
            <w:rFonts w:ascii="Verdana" w:eastAsia="Times New Roman" w:hAnsi="Verdana" w:cs="Times New Roman"/>
            <w:color w:val="4D6D91"/>
            <w:sz w:val="21"/>
            <w:szCs w:val="21"/>
            <w:lang w:eastAsia="ru-RU"/>
          </w:rPr>
          <w:t>Технические средства обучения и воспитания в основной школе</w:t>
        </w:r>
      </w:hyperlink>
      <w:r w:rsidRPr="00575A21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C3415F" w:rsidRDefault="00C3415F"/>
    <w:sectPr w:rsidR="00C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6A9"/>
    <w:multiLevelType w:val="multilevel"/>
    <w:tmpl w:val="2A44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D43EE"/>
    <w:multiLevelType w:val="multilevel"/>
    <w:tmpl w:val="ADB4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02CE2"/>
    <w:multiLevelType w:val="multilevel"/>
    <w:tmpl w:val="4946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84BB4"/>
    <w:multiLevelType w:val="multilevel"/>
    <w:tmpl w:val="19D0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031E2"/>
    <w:multiLevelType w:val="multilevel"/>
    <w:tmpl w:val="B4D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050F16"/>
    <w:multiLevelType w:val="multilevel"/>
    <w:tmpl w:val="D22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5D52AD"/>
    <w:multiLevelType w:val="multilevel"/>
    <w:tmpl w:val="EB14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7E"/>
    <w:rsid w:val="00225F7E"/>
    <w:rsid w:val="00575A21"/>
    <w:rsid w:val="0068239B"/>
    <w:rsid w:val="00C3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m-sosh1.ru/doc/FGOS/NO/feder/13_39_1_10.x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dm-sosh1.ru/doc/mater_tehn/obuch_vosp/perechen_ehlektronnykh_izdanij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m-sosh1.ru/doc/mater_tehn/obuch_vosp/perechen_rabochikh_programm_2015-16.compressed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dm-sosh1.ru/doc/mater_tehn/obuch_vosp/nojabr_2015_osnovnaja_shkola_inventarnaja_vedomos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dm-sosh1.ru/doc/mater_tehn/obuch_vosp/nojabr_2015_nachalnaja_shkola_inventarnaja_vedomo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2018-02-12T18:22:00Z</dcterms:created>
  <dcterms:modified xsi:type="dcterms:W3CDTF">2018-02-12T18:24:00Z</dcterms:modified>
</cp:coreProperties>
</file>