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BF" w:rsidRPr="005F60BF" w:rsidRDefault="00DB51D0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FF8C00"/>
          <w:sz w:val="25"/>
          <w:szCs w:val="25"/>
          <w:lang w:eastAsia="ru-RU"/>
        </w:rPr>
        <w:t xml:space="preserve">                         </w:t>
      </w:r>
      <w:r w:rsidR="005F60BF" w:rsidRPr="005F60BF">
        <w:rPr>
          <w:rFonts w:ascii="Arial" w:eastAsia="Times New Roman" w:hAnsi="Arial" w:cs="Arial"/>
          <w:b/>
          <w:bCs/>
          <w:color w:val="FF8C00"/>
          <w:sz w:val="25"/>
          <w:szCs w:val="25"/>
          <w:lang w:eastAsia="ru-RU"/>
        </w:rPr>
        <w:t>Неделя психологии в М</w:t>
      </w:r>
      <w:r w:rsidR="005F60BF">
        <w:rPr>
          <w:rFonts w:ascii="Arial" w:eastAsia="Times New Roman" w:hAnsi="Arial" w:cs="Arial"/>
          <w:b/>
          <w:bCs/>
          <w:color w:val="FF8C00"/>
          <w:sz w:val="25"/>
          <w:szCs w:val="25"/>
          <w:lang w:eastAsia="ru-RU"/>
        </w:rPr>
        <w:t>К</w:t>
      </w:r>
      <w:r w:rsidR="005F60BF" w:rsidRPr="005F60BF">
        <w:rPr>
          <w:rFonts w:ascii="Arial" w:eastAsia="Times New Roman" w:hAnsi="Arial" w:cs="Arial"/>
          <w:b/>
          <w:bCs/>
          <w:color w:val="FF8C00"/>
          <w:sz w:val="25"/>
          <w:szCs w:val="25"/>
          <w:lang w:eastAsia="ru-RU"/>
        </w:rPr>
        <w:t>ОУ «</w:t>
      </w:r>
      <w:proofErr w:type="spellStart"/>
      <w:r w:rsidR="005F60BF">
        <w:rPr>
          <w:rFonts w:ascii="Arial" w:eastAsia="Times New Roman" w:hAnsi="Arial" w:cs="Arial"/>
          <w:b/>
          <w:bCs/>
          <w:color w:val="FF8C00"/>
          <w:sz w:val="25"/>
          <w:szCs w:val="25"/>
          <w:lang w:eastAsia="ru-RU"/>
        </w:rPr>
        <w:t>Ванаши</w:t>
      </w:r>
      <w:r w:rsidR="005F60BF" w:rsidRPr="005F60BF">
        <w:rPr>
          <w:rFonts w:ascii="Arial" w:eastAsia="Times New Roman" w:hAnsi="Arial" w:cs="Arial"/>
          <w:b/>
          <w:bCs/>
          <w:color w:val="FF8C00"/>
          <w:sz w:val="25"/>
          <w:szCs w:val="25"/>
          <w:lang w:eastAsia="ru-RU"/>
        </w:rPr>
        <w:t>нская</w:t>
      </w:r>
      <w:proofErr w:type="spellEnd"/>
      <w:r w:rsidR="005F60BF" w:rsidRPr="005F60BF">
        <w:rPr>
          <w:rFonts w:ascii="Arial" w:eastAsia="Times New Roman" w:hAnsi="Arial" w:cs="Arial"/>
          <w:b/>
          <w:bCs/>
          <w:color w:val="FF8C00"/>
          <w:sz w:val="25"/>
          <w:szCs w:val="25"/>
          <w:lang w:eastAsia="ru-RU"/>
        </w:rPr>
        <w:t xml:space="preserve"> </w:t>
      </w:r>
      <w:r w:rsidR="005F60BF">
        <w:rPr>
          <w:rFonts w:ascii="Arial" w:eastAsia="Times New Roman" w:hAnsi="Arial" w:cs="Arial"/>
          <w:b/>
          <w:bCs/>
          <w:color w:val="FF8C00"/>
          <w:sz w:val="25"/>
          <w:szCs w:val="25"/>
          <w:lang w:eastAsia="ru-RU"/>
        </w:rPr>
        <w:t>О</w:t>
      </w:r>
      <w:r w:rsidR="005F60BF" w:rsidRPr="005F60BF">
        <w:rPr>
          <w:rFonts w:ascii="Arial" w:eastAsia="Times New Roman" w:hAnsi="Arial" w:cs="Arial"/>
          <w:b/>
          <w:bCs/>
          <w:color w:val="FF8C00"/>
          <w:sz w:val="25"/>
          <w:szCs w:val="25"/>
          <w:lang w:eastAsia="ru-RU"/>
        </w:rPr>
        <w:t>ОШ»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 w:rsidRPr="005F60B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 </w:t>
      </w:r>
    </w:p>
    <w:p w:rsidR="005F60BF" w:rsidRPr="005F60BF" w:rsidRDefault="00DB51D0" w:rsidP="005F60BF">
      <w:pPr>
        <w:shd w:val="clear" w:color="auto" w:fill="FFFFFF"/>
        <w:spacing w:before="120" w:after="12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 xml:space="preserve"> </w:t>
      </w:r>
      <w:r w:rsidR="005F60BF" w:rsidRPr="005F60BF"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>«Неделя психологии» проходила в школе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 xml:space="preserve">с </w:t>
      </w:r>
      <w:r w:rsidR="00C86639"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>14</w:t>
      </w:r>
      <w:r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 xml:space="preserve"> янва</w:t>
      </w:r>
      <w:r w:rsidRPr="005F60BF"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 xml:space="preserve">ря по </w:t>
      </w:r>
      <w:r w:rsidR="00C86639"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>19</w:t>
      </w:r>
      <w:r w:rsidRPr="005F60BF"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>янва</w:t>
      </w:r>
      <w:r w:rsidRPr="005F60BF"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>ря 201</w:t>
      </w:r>
      <w:r w:rsidR="00C86639"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>9</w:t>
      </w:r>
      <w:r w:rsidRPr="005F60BF"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 xml:space="preserve"> года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Наш мир современного общества постоянно находится в движении, совершенствуются системы, создаются новые методы и формы работы. В соответствии с требованиями жизни совершенствуются и психологическая служба.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Такая форма психологической работы, как Неделя психологии, является новой для психологической службы в школе.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Основные рабочие </w:t>
      </w: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принципы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Недели психологии следующие: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•         неделя должна быть целостной и законченной, то есть иметь психологически </w:t>
      </w:r>
      <w:proofErr w:type="gram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очерченные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начало и конец, основную идею и девиз;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•         каждый день должен плавно перетекать </w:t>
      </w:r>
      <w:proofErr w:type="gram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следу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ющий;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необходимо использовать такие виды работы, кото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рые делали бы каждый день неповторимым;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события недели должны охватывать всю школу — всех детей и всех взрослых;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мероприятия недели не должны (по возможности) ме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шать учебному процессу, или, по крайней мере, это вме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шательство необходимо сделать минимальным и строго оговоренным с педагогами и администрацией школы.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Цель: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оказание психолого-педагогической поддержки </w:t>
      </w:r>
      <w:proofErr w:type="gram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обучающимся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школы, расширение жизненного пространства участников за счет внесения в их жизнь новых дополнительных смыслов, чувственных красок, культурных значений.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Задачи: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Развивающие задачи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Развитие коммуникативных навыков и социально-психологических свойств личности учащихся.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Развитие рефлексии.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Развитие мотивационной сферы.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Развитие и осмысление системы личных жизненных ценностей у учащихся и педагогов.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Расширение представлений о мире человеческих чувств и переживаний.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Коррекционные задачи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Решение проблем лидерства и отвержения в классном коллективе.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•         Формирование важнейших социальных навыков и умений, способности к 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эмпатии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кооперации, разреше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нию конфликтов путем сотрудничества.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Просветительские и психопрофилактические задачи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Формирование общего настроения оптимистической то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нальности в школе, настрой на «психологическую волну».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Стимулирование интереса к психологическим знани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ям и к деятельности школьного психолога.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Удовлетворение потребности школьников в сильных и целостных эмоциональных переживаниях.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всей школе развешиваются афоризмы. В холлах на этажах размещается информация об акциях и мероприятиях, оформляются стенды для педагогов, родителей и учащихся. Информацию необходимо менять ежедневно.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Одним из видов работы являются психологические акции. Собственно, это не игра, это — игровая среда, ко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торая на определенное время создается в пространстве школы, параллели, класса. Она не мешает разворачивать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ся другим видам деятельности детей и взрослых, но име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ет некоторое собственное содержание, правила, намечен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ный результат.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Основная цель таких акций — расширение жизненно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го пространства участников за счет внесения в их жизнь новых дополнительных смыслов, чувственных красок, культурных значений, наглядное подтверждение афориз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ма «жизнь богаче, чем вы ее привычно воспринимаете».</w:t>
      </w:r>
      <w:proofErr w:type="gramEnd"/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Важные особенности акции — ненавязчивость и не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обычность. Она не мешает существовать в обычном режиме тем, кто не хочет ее замечать, окрашивает в но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вые яркие краски жизнь тех, кто готов в нее включиться. Акции создают в школе определенный настрой, доми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нирующее эмоциональное состояние; школа становится единым целым, а находящиеся в ней люди — близкими и интересными собеседниками.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План Недели Психологии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0500" w:type="dxa"/>
        <w:tblCellSpacing w:w="7" w:type="dxa"/>
        <w:tblInd w:w="-9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2492"/>
        <w:gridCol w:w="3134"/>
        <w:gridCol w:w="3568"/>
      </w:tblGrid>
      <w:tr w:rsidR="005F60BF" w:rsidRPr="005F60BF" w:rsidTr="005F60BF">
        <w:trPr>
          <w:tblCellSpacing w:w="7" w:type="dxa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Цитата дня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Задачи</w:t>
            </w:r>
          </w:p>
        </w:tc>
      </w:tr>
      <w:tr w:rsidR="005F60BF" w:rsidRPr="005F60BF" w:rsidTr="005F60BF">
        <w:trPr>
          <w:trHeight w:val="3855"/>
          <w:tblCellSpacing w:w="7" w:type="dxa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Цитата  дня: </w:t>
            </w: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«Пусть в твоей жизни не будет черных полос!»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      Психологическая акция «Радуга настроения» (проводится в начале дня и в конце дня).</w:t>
            </w:r>
          </w:p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      Акция «Письмо самому себе»</w:t>
            </w:r>
          </w:p>
          <w:p w:rsidR="005F60BF" w:rsidRPr="005F60BF" w:rsidRDefault="004A7CCC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5F60BF"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     Рефлексия. Школьный забор – «Я хочу, чтобы в нашей школе…»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Сравнительная оценка эмоциональной атмо</w:t>
            </w: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softHyphen/>
              <w:t>сферы в школе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·         </w:t>
            </w:r>
            <w:proofErr w:type="gramStart"/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Направлена</w:t>
            </w:r>
            <w:proofErr w:type="gramEnd"/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создание благоприятного эмоционального климата в школе, на получение положительных эмоций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Психологическая разгрузка.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способствовать умению учащихся выражать своё мнение.</w:t>
            </w:r>
          </w:p>
        </w:tc>
      </w:tr>
      <w:tr w:rsidR="005F60BF" w:rsidRPr="005F60BF" w:rsidTr="005F60BF">
        <w:trPr>
          <w:trHeight w:val="3960"/>
          <w:tblCellSpacing w:w="7" w:type="dxa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Цитата  </w:t>
            </w:r>
            <w:proofErr w:type="spellStart"/>
            <w:r w:rsidRPr="005F60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дня</w:t>
            </w:r>
            <w:proofErr w:type="gramStart"/>
            <w:r w:rsidRPr="005F60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:</w:t>
            </w: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proofErr w:type="gramEnd"/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proofErr w:type="spellEnd"/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кому легко?»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             Игра «Следопыт».</w:t>
            </w:r>
          </w:p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      Акция для педагогов «</w:t>
            </w:r>
            <w:proofErr w:type="gramStart"/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Сторожка</w:t>
            </w:r>
            <w:proofErr w:type="gramEnd"/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запасами»</w:t>
            </w:r>
          </w:p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      Рефлексия. Школьный забор – «Поделись своими секретами здорового образа жизни».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Способствовать укреплению межличностных отношений, обучение навыкам коллективной самоорганизации, улучшение настроения и эмоционального состояния, усиление интереса к школе, к людям, которые в ней работают и  к тому, что в ней происходит.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·         сплочение педагогического коллектива, возможность </w:t>
            </w:r>
            <w:proofErr w:type="spellStart"/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самопрезентации</w:t>
            </w:r>
            <w:proofErr w:type="spellEnd"/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способствовать умению учащихся выражать своё мнение.</w:t>
            </w:r>
          </w:p>
        </w:tc>
      </w:tr>
      <w:tr w:rsidR="005F60BF" w:rsidRPr="005F60BF" w:rsidTr="005F60BF">
        <w:trPr>
          <w:trHeight w:val="1140"/>
          <w:tblCellSpacing w:w="7" w:type="dxa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Цитата  дня: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«И ты поднимешься?»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      Психологическая акция «Ларец радости или Предсказания Цветной радуги»</w:t>
            </w:r>
          </w:p>
          <w:p w:rsidR="005F60BF" w:rsidRPr="005F60BF" w:rsidRDefault="004A7CCC" w:rsidP="004A7CC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5F60BF"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     Рефлексия. Школьный забор – «Полезные советы»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·         поддержка каждого учащегося, создание благоприятного эмоционального климата в </w:t>
            </w:r>
            <w:proofErr w:type="spellStart"/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лицее</w:t>
            </w:r>
            <w:proofErr w:type="gramStart"/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олучение</w:t>
            </w:r>
            <w:proofErr w:type="spellEnd"/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положительных эмоций.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способствовать умению учащихся выражать своё мнение.</w:t>
            </w:r>
          </w:p>
        </w:tc>
      </w:tr>
      <w:tr w:rsidR="005F60BF" w:rsidRPr="005F60BF" w:rsidTr="005F60BF">
        <w:trPr>
          <w:trHeight w:val="1140"/>
          <w:tblCellSpacing w:w="7" w:type="dxa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Цитата  дня: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«Пусть мы разные, и что ж? Только ты меня поймешь!»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1.      Игра «Тайный друг»</w:t>
            </w:r>
          </w:p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      Информационная галерея «Это интересно»</w:t>
            </w:r>
          </w:p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3.             Рефлексия. Школьный </w:t>
            </w: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забор – «Ты нужен школе?!»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·         создание позитивной эмоциональной среды; развитие умений проявлять свое отношение </w:t>
            </w:r>
            <w:proofErr w:type="spellStart"/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кдругим</w:t>
            </w:r>
            <w:proofErr w:type="spellEnd"/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людям, воспитание искренности.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·         развитие любознательности, эрудиции, расширение кругозора.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способствовать умению учащихся выражать своё мнение.</w:t>
            </w:r>
          </w:p>
        </w:tc>
      </w:tr>
      <w:tr w:rsidR="005F60BF" w:rsidRPr="005F60BF" w:rsidTr="005F60BF">
        <w:trPr>
          <w:trHeight w:val="3360"/>
          <w:tblCellSpacing w:w="7" w:type="dxa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Пятница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Цитата  дня: </w:t>
            </w: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«Психология – это серьезно?!»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      Опрос «Я люблю Вас мой учитель».</w:t>
            </w:r>
          </w:p>
          <w:p w:rsidR="005F60BF" w:rsidRPr="005F60BF" w:rsidRDefault="004A7CCC" w:rsidP="004A7CC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5F60BF"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            Рефлексия. Школьный забор – «Если б Я был директором школы…»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сплочение общешкольного коллектива, улучшение взаимоотношения «Учитель-ученик».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·         расширить знания о науке психологии, развивать самопознание, способствовать </w:t>
            </w:r>
            <w:proofErr w:type="spellStart"/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личностномуросту</w:t>
            </w:r>
            <w:proofErr w:type="spellEnd"/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способствовать умению учащихся выражать своё мнение.</w:t>
            </w:r>
          </w:p>
        </w:tc>
      </w:tr>
      <w:tr w:rsidR="005F60BF" w:rsidRPr="005F60BF" w:rsidTr="005F60BF">
        <w:trPr>
          <w:trHeight w:val="1140"/>
          <w:tblCellSpacing w:w="7" w:type="dxa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Суббота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Цитата  дня: </w:t>
            </w: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«По следам недели Психологии»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             Просмотр презентации «По следам недели психологии»</w:t>
            </w:r>
          </w:p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      Рефлексия. Школьный забор – «Ваше мнение о недели Психологии»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стимулирование положительных эмоций, активизация межличностного взаимодействия.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способствовать умению учащихся выражать своё мнение.</w:t>
            </w:r>
          </w:p>
        </w:tc>
      </w:tr>
    </w:tbl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Понедельник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Цитата дня:</w:t>
      </w:r>
      <w:r w:rsidR="00662F5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«Пусть в твоей жизни не будет черных полос!»</w:t>
      </w:r>
    </w:p>
    <w:p w:rsidR="005F60BF" w:rsidRPr="005F60BF" w:rsidRDefault="005F60BF" w:rsidP="00662F5C">
      <w:pPr>
        <w:shd w:val="clear" w:color="auto" w:fill="FFFFFF"/>
        <w:spacing w:before="120" w:after="120" w:line="48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Материалы:</w:t>
      </w:r>
      <w:r w:rsidR="00662F5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плакат «Пусть в твоей жизни не будет черных полос!», плакаты «С каким настроением ты идешь, сегодня в школу?», «С каким настроением ты сегодня уходишь из школы?», плакат с цветными диаграммами; листовки с интерпре</w:t>
      </w:r>
      <w:r w:rsidR="00662F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тацией цветов; цветные коробки.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    Акция «Радуга»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 акции: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вызвать интерес к себе, к осознанию собственного настроения и его влияния на окружающих; диагностика эмоционального состояния учащихся и педагогов.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входе в школу на дверях вывешивается плакат с разноцветными листами: синим, желтым, красным, зеленым, серым, черным. Без объяснений.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холле 1-го этажа вывешивается </w:t>
      </w:r>
      <w:proofErr w:type="gram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плакат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«С каким настроением ты идешь сегодня в школу?». Здесь же находятся психолог и помощники (педагоги, учащиеся старших классов), которые, вручив </w:t>
      </w:r>
      <w:proofErr w:type="gram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входящему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белый квадратик бумаги, предлагают опустить его в одну из разноцветных коробочек со словами: «Опусти, пожалуйста, этот квадратик в ту коробочку, цвет которой соответствует твоему сегодняшнему настроению».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Информация об учащихся и педагогах собирается отдельно. В конце трудового дня процедура повторяется.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Холл оформляется </w:t>
      </w:r>
      <w:proofErr w:type="gram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плакатом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«С каким настроением ты сегодня уходишь из школы?».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следующее утро в холле вывешивается плакат с цветными диаграммами: «Утро — учащиеся», «Утро — педагоги», «Вечер — учащиеся», «Вечер — педагоги». Рядом вывешивается интерпретация цветов </w:t>
      </w: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(см. Приложение 1).</w:t>
      </w:r>
    </w:p>
    <w:p w:rsidR="005F60BF" w:rsidRDefault="00662F5C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511908" cy="1885950"/>
            <wp:effectExtent l="0" t="0" r="0" b="0"/>
            <wp:docPr id="3" name="Рисунок 3" descr="C:\Users\User\Desktop\IMG_3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37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908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</w: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152650" cy="2152650"/>
            <wp:effectExtent l="0" t="0" r="0" b="0"/>
            <wp:docPr id="6" name="Рисунок 6" descr="C:\Users\User\Desktop\IMG_E3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E37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F5C" w:rsidRPr="005F60BF" w:rsidRDefault="00662F5C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     Письмо самому себе (проводится во время десяти минутки)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 акции:</w:t>
      </w:r>
      <w:r w:rsidR="004C05E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дифференциация смысловых личностных конструктов, их анализ; наблюдение за собственными изменениями в структуре личности.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качестве высшей формы диалога выбрано письмо самому себе, составленное психологами.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Ученикам предлагается написать письмо самим себе в сентябре, запечатать его и отдать на хранение психологической службе. Конфиденциальность оговаривается особо. Для создания реалистичности ситуации каждый участник акции вместе с бланком получает конверт. Обратно письма из прошлого учащиеся получат только в мае.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Данный вид работы позволяет затронуть глубинные чувства и эмоции участников. Они окунаются в собственные переживания, акцентируют внимание на актуальных ценностях и событиях, учатся выделять главное, находясь в состоянии искреннего диалога с собой. Чем 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открытее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они будут на стадии написания письма, тем нагляднее через год смогут увидеть личностные изменения в структуре собственной личности.</w:t>
      </w:r>
    </w:p>
    <w:p w:rsid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Таким образом, учащиеся проходят весь путь от внешнего к внутреннему диалогу </w:t>
      </w: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(бланк письма </w:t>
      </w:r>
      <w:r w:rsidR="00662F5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самому себе)</w:t>
      </w:r>
    </w:p>
    <w:p w:rsidR="00662F5C" w:rsidRPr="005F60BF" w:rsidRDefault="00662F5C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</w:t>
      </w:r>
    </w:p>
    <w:p w:rsidR="004C05EC" w:rsidRDefault="00662F5C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20760" cy="3228975"/>
            <wp:effectExtent l="0" t="0" r="0" b="0"/>
            <wp:docPr id="15" name="Рисунок 15" descr="C:\Users\User\Desktop\IMG_3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37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6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EA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  </w:t>
      </w:r>
      <w:r w:rsidR="001D2EA9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41754" cy="2133600"/>
            <wp:effectExtent l="0" t="0" r="0" b="0"/>
            <wp:docPr id="19" name="Рисунок 19" descr="C:\Users\User\Desktop\IMG_3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37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754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5EC" w:rsidRDefault="004C05EC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5F60BF" w:rsidRPr="005F60BF" w:rsidRDefault="004A7CCC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</w:t>
      </w:r>
      <w:r w:rsidR="005F60BF"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     «Психологический забор»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</w:t>
      </w:r>
      <w:proofErr w:type="gram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пособствовать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умению учащихся выражать своё мнение.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Учащиеся записывают свои мечты на «заборе», каждый день он посвящен новой теме.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lastRenderedPageBreak/>
        <w:t>Тема дня «Я хочу, чтобы в нашей школе…»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Вторник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Цитата дня: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«А кому легко?»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Материалы</w:t>
      </w:r>
      <w:proofErr w:type="gram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лакат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виде доски объявлений, плакат «А кому легко?»; бланки с вопросами для акции «Следопыт»; Объявление для педагогов «Сторожка с запасами»; плакат «Поделись своими секретами здорового образа жизни».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3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1.     </w:t>
      </w: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«Следопыт».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знакомство с организацией работы и особенностями школы; стимулирование межличностного взаимодействия между учащимися и работниками школы.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Задачи: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обучение детей навыкам коллективной самоорганизации;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3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развитие коммуникативных умений;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3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сплочение детского и общешкольного коллектива;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3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поднятие общего эмоционального тонуса;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3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психологическая поддержка отдельных членов детского или взрослого коллектива;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 начала занятий староста класса</w:t>
      </w:r>
      <w:r w:rsidR="004A7C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берет в кабинете психолога бланк со списком вопросов, ведущий оговаривает время, предоставленное на выполнение задания, определяет условия, например: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классный руководитель не помогает;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ответы должны быть точными, а не приблизительными;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во время уроков выполнять задания категорически запрещено – нарушители выбывают из игры.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окончании отпущенного на выполнение задания времени бланки с ответами обрабатываются ведущим, подсчитываются баллы и объявляются победители </w:t>
      </w: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(см. в Приложении 3).</w:t>
      </w:r>
    </w:p>
    <w:p w:rsidR="004C05EC" w:rsidRDefault="004C05EC" w:rsidP="005F60BF">
      <w:pPr>
        <w:shd w:val="clear" w:color="auto" w:fill="FFFFFF"/>
        <w:spacing w:before="120" w:after="120" w:line="240" w:lineRule="auto"/>
        <w:ind w:left="14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</w:pP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2.     Акция «</w:t>
      </w:r>
      <w:proofErr w:type="gram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Сторожка</w:t>
      </w:r>
      <w:proofErr w:type="gramEnd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 с запасами» Проводится с педагогами.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3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Цель: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сплочение педагогического коллектива, возможность 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самопрезентации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учебной части вывешивается оформленное особым образом объявление: «Поделись профессиональным запасом, имея который можно выжить и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даже жить в течение учебного года».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3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     «Психологический забор»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Цель: способствовать умению учащихся выражать своё мнение.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Учащиеся записывают свои мечты на «заборе», каждый день он посвящен новой теме.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Тема дня «Поделись своими секретами здорового образа жизни»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Среда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Цитата </w:t>
      </w:r>
      <w:proofErr w:type="spell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дня</w:t>
      </w:r>
      <w:proofErr w:type="gram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ты поднимешься!»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Материалы</w:t>
      </w:r>
      <w:proofErr w:type="gram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лакаты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«И ты поднимешься!», «ларец» с мудрыми изречениями; плакат «Психологи рассуждают», плакат «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Твоемнение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»; плакат </w:t>
      </w: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«Полезные советы»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3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    Акция «Ларец радости, или Предсказания Цветной радуги»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Цель: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поддержка каждого учащегося, создание благоприятного эмоционального климата в лицее,</w:t>
      </w:r>
      <w:r w:rsidR="001D2EA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получение положительных эмоций.</w:t>
      </w:r>
    </w:p>
    <w:p w:rsidR="001D2EA9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специальный ящик были собраны самые лучшие выражения и фразы. Каждый, кто подходил к 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ларцу</w:t>
      </w:r>
      <w:proofErr w:type="gram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,м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ог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вытащить фразу, предназначенную именно 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ему.«Ларец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радости» работает только на переменах.</w:t>
      </w:r>
      <w:r w:rsidR="001D2EA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Руководители групп организовывают в конце учебного дня рефлексию участия в акции</w:t>
      </w:r>
      <w:r w:rsidR="004C05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</w:t>
      </w:r>
    </w:p>
    <w:p w:rsidR="005F60BF" w:rsidRPr="005F60BF" w:rsidRDefault="001D2EA9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333625" cy="2333625"/>
            <wp:effectExtent l="0" t="0" r="0" b="0"/>
            <wp:docPr id="20" name="Рисунок 20" descr="C:\Users\User\Desktop\Новая папка (4)\IMG_E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 (4)\IMG_E37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05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29068" cy="2124075"/>
            <wp:effectExtent l="0" t="0" r="0" b="0"/>
            <wp:docPr id="25" name="Рисунок 25" descr="C:\Users\User\Desktop\IMG_3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IMG_38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068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     Интервью с великими психологами «Твое мнение»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3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Работа с плакатной информацией, письменное комментирование учащимися высказываний психологов.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расширить знания о науке психологии, развивать самопознание, способствовать 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личностномуросту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Психолог готовит плакат с информацией: на каждом отдельном листке формата А</w:t>
      </w:r>
      <w:proofErr w:type="gram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приклеиваетсяфотография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известного психолога с цитатой. На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плакате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помещается несколько таких листков. Рядом вывешивается чистый плакат «Твое мнение», где учащимся предлагается высказать свое мнение: актуальны ли сегодня такие мысли, мнение 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какогопсихолога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них особенно интересно и почему.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Примеры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Уильям ДЖЕМС (1842–1910). «В любом проекте важнейшим фактором является вера в успех».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Альфред АДЛЕР (1870–1937). «Жить — значит развиваться. Радость — это, вероятно, лучшее средство преодолеть трудности».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Карл Густав ЮНГ (1875–1961). «Там, где правит любовь, не остается места для власти силы; а где возобладала сила, там недостает любви».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Зигмунд ФРЕЙД (1856–1939). «С течением жизни мы узнаем пределы своих способностей. Люди сильны до тех пор, пока они отстаивают сильную идею».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     «Психологический забор»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3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Цель: способствовать умению учащихся выражать своё мнение.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Учащиеся записывают свои мечты на «заборе», каждый день он посвящен новой теме.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Тема </w:t>
      </w:r>
      <w:proofErr w:type="spell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дня</w:t>
      </w:r>
      <w:proofErr w:type="gramStart"/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«П</w:t>
      </w:r>
      <w:proofErr w:type="gramEnd"/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олезные</w:t>
      </w:r>
      <w:proofErr w:type="spellEnd"/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советы»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Четверг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Цитата дня: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«Пусть мы разные, и что ж? Только ты меня поймешь!»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Материалы: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плакат «Пусть мы разные, и что ж? Только ты меня поймешь!»; объявление об 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игре</w:t>
      </w:r>
      <w:proofErr w:type="gram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«Т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айный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друг», почтовый ящик, ватман, цветные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мелки; Тематические листовки; плакат </w:t>
      </w: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«Ты нужен школе!?»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    Игра «Тайный друг»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Цель: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создание позитивной эмоциональной среды; развитие умений проявлять свое отношение 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кдругим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людям, воспитание искренности.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 игре «Тайный друг» возвещает объявление (по классам и в холле):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«ВНИМАНИЕ!!!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Согласитесь, что у нас в школе много симпатичных людей. Но всегда ли в повседневной жизни есть возможность выразить свое доброе отношение к тому или иному человеку? Иногда этому мешает 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занятость</w:t>
      </w:r>
      <w:proofErr w:type="gram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,и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ногда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— забывчивость, иногда — застенчивость.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Но сегодня мы можем проявить свои истинные чувства. Выбери человека, который тебе 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нравится</w:t>
      </w:r>
      <w:proofErr w:type="gram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,и</w:t>
      </w:r>
      <w:proofErr w:type="spellEnd"/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стань его Тайным другом. Что это значит? А вот что: Тайный друг старается сделать что-нибудь приятное своему избраннику. Это может быть подарок, помощь, добрая шутка. Главное, чтобы человек</w:t>
      </w:r>
    </w:p>
    <w:p w:rsidR="004A7CCC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почувствовал твое внимание и заботу. При этом не забывай, что ты — Тайный друг. Поэтому все знаки внимания должны быть неожиданными и анонимными.  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холле выставлен почтовый ящик, в который можно опускать послания.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течение дня работает «Почта Тайного друга».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уроков все принявшие участие в игре собираются в холле. На столе лежит ватман и цветные мелки. Учащимся предлагается вступить в общество «ТД». При этом ребята обводят свою ладонь цветным восковым мелком на ватмане и расписываются внутри контура. Получается коллаж ладошек.</w:t>
      </w:r>
    </w:p>
    <w:p w:rsidR="005F60BF" w:rsidRPr="005F60BF" w:rsidRDefault="004C05EC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="001D2EA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068D7E62" wp14:editId="7D3630F1">
            <wp:extent cx="2552700" cy="1916577"/>
            <wp:effectExtent l="0" t="0" r="0" b="0"/>
            <wp:docPr id="22" name="Рисунок 22" descr="C:\Users\User\Desktop\IMG_3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_369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0BF" w:rsidRDefault="004C05EC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="001D2EA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0CE67AEF" wp14:editId="0106CE49">
            <wp:extent cx="2600325" cy="1952334"/>
            <wp:effectExtent l="0" t="0" r="0" b="0"/>
            <wp:docPr id="21" name="Рисунок 21" descr="C:\Users\User\Desktop\IMG_3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_368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5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EA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t xml:space="preserve">        </w:t>
      </w:r>
      <w:r w:rsidR="001D2EA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7D24877B" wp14:editId="7D6E6607">
            <wp:extent cx="2549967" cy="1914525"/>
            <wp:effectExtent l="0" t="0" r="0" b="0"/>
            <wp:docPr id="23" name="Рисунок 23" descr="C:\Users\User\Desktop\IMG_3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_369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967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EA9" w:rsidRPr="005F60BF" w:rsidRDefault="001D2EA9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     Информационная галерея «Это интересно»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развитие любознательности, эрудиции, расширение кругозора.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Психолог вывешивает тематические листовки в холле этажа.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Полежи — и все пройдет!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Самый лучший способ избавиться от нервного стресса — просто полежать в постели без всяких мыслей. Полный покой способен эффективно вылечить человека от нервной перегрузки. И еще один совет — не проводить в постели больше 48 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часов</w:t>
      </w:r>
      <w:proofErr w:type="gram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,т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как это может вызвать... стресс от безделья!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Что нужно интеллектуалу?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Тот, кто любит барабанить пальцем по столу, оказывается, тренирует свой мозг. При этом улучшается кровоснабжение головного мозга, что предотвращает разрушение отростков нервных клеток в старости. 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Поэтому было бы совсем неплохо 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постоянноупражнять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пальцы, например, играя на пианино 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илиработая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 клавиатурой компьютера.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Целительные возможности смеха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Смех — не просто внешнее проявление положительных эмоций. Он благотворно влияет на жизненно важные процессы в организме. Стоит нам 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вволюпохохотать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 пульс учащается до 120 ударов в минуту.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Улыбка дает отдых мышцам лица: чтобы состроить угрюмую гримасу, нужно напрячь 43 мышцы, а для того чтобы улыбнуться, — только 17. Смеяться полезно. Это бесплатное лекарство от астмы, мигрени, боли в спине. Смех хорошо действует на нашу кожу, он укрепляет сердце, стимулирует кровообращение, снижает кровяное давление, способствует нормальному пищеварению и сну. Одна минута смеха заменяет 45 минут релаксационных упражнений и производит такой же эффект, как дополнительная доза витамина С.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Вкусные тарелки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Все дело в цвете вашей тарелки и прочей посуды. Вы можете худеть или полнеть, не подозревая, что в этом виноват цвет кухонной посуды. Исследования, проведенные медиками в США, показали, 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чтонекоторые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цвета, такие, как ярко-красный, оранжевый и желтый, возбуждают аппетит и стимулируют нервную систему, что приводит к тому, что вы начинаете потреблять гораздо больше пищи и постепенно набираете вес. Спокойные цвета, такие, как голубой и зеленый, наоборот, действуют успокаивающе и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уменьшают аппетит. А вот бледно-зеленая, бледно-розовая, а также темно-зеленая, темно-серая, белая посуда и вовсе отбивает аппетит.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(см. в Приложении 7).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     «Психологический забор»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</w:t>
      </w:r>
      <w:proofErr w:type="gram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пособствовать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умению учащихся выражать своё мнение.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Учащиеся записывают свои мечты на «заборе», каждый день он посвящен новой теме.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Тема дня «Ты нужен школе!?»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Пятница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Цитата дня:</w:t>
      </w:r>
      <w:r w:rsidR="001D2EA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«Психология — это серьезно?!»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Материалы</w:t>
      </w:r>
      <w:proofErr w:type="gram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лакат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«Психология — это серьезно»; плакат с результатами акции  «Я люблю Вас, мой учитель»; стенд для педагогов; плакат «Если б я был директором школы…»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     «Я люблю Вас, мой учитель».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</w:t>
      </w:r>
      <w:proofErr w:type="gram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оздание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сплоченного общешкольного коллектива, помочь прояснить и улучшить взаимоотношения «Учитель-ученик», снять барьеры общения.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Группе ребят поручается изучить мнение членов школьного коллектива по следующим вопросам: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    Что такое учительское счастье?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    Продолжи предложение: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«Учителем быть хорошо, потому что…»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«Учителем быть плохо, потому что…»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    Ваши пожелания учителям школы.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Затем информация обобщается, результаты красочно оформляются и вывешиваются в холе школы.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     Акция «Мой конек» Проводится с педагогами.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</w:t>
      </w:r>
      <w:proofErr w:type="gram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плочение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педагогического коллектива, возможность </w:t>
      </w:r>
      <w:proofErr w:type="spell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самопрезентации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учебной части вывешивается оформленный особым образом стенд с заголовком: «Чем я готов профессионально поделиться с коллегами (когда и где)».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     «Психологический забор»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Цель: способствовать умению учащихся выражать своё мнение.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Учащиеся записывают свои мечты на «заборе», каждый день он посвящен новой теме.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Тема </w:t>
      </w:r>
      <w:proofErr w:type="spell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дня</w:t>
      </w:r>
      <w:proofErr w:type="gram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«Е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сли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 я был директором школы…»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lastRenderedPageBreak/>
        <w:t>Суббота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Цитата </w:t>
      </w:r>
      <w:proofErr w:type="spell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дня</w:t>
      </w:r>
      <w:proofErr w:type="gram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следам недели Психологии»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Материалы:</w:t>
      </w:r>
      <w:r w:rsidR="004C05E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плакат «По следам недели Психологии»; презентация «По следам недели Психологии»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     «По следам недели Психологии»- презентация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стимулирование положительных эмоций, активизация межличностного взаимодействия.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     «Психологический забор»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способствовать умению учащихся выражать своё мнение.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Учащиеся записывают свои мечты на «заборе», каждый день он посвящен новой теме.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Тема </w:t>
      </w:r>
      <w:proofErr w:type="spellStart"/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дня</w:t>
      </w:r>
      <w:proofErr w:type="gramStart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«В</w:t>
      </w:r>
      <w:proofErr w:type="gram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аше</w:t>
      </w:r>
      <w:proofErr w:type="spellEnd"/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мнение о недели Психологии»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организации работы с учащимися я стремилась, чтобы каждое мероприятие вызывало у детей положительные эмоции, заинтересовывало и настраивало на дальнейшую работу. Я стремилась к тому, чтобы родители, педагоги и дети, входя в здание школы, сразу чувствовали необычную атмосферу "Недели психологии".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3415F" w:rsidRDefault="00DB51D0">
      <w:r>
        <w:t xml:space="preserve"> Психолог ________________________ </w:t>
      </w:r>
      <w:proofErr w:type="spellStart"/>
      <w:r>
        <w:t>З.М.Амирбекова</w:t>
      </w:r>
      <w:proofErr w:type="spellEnd"/>
    </w:p>
    <w:sectPr w:rsidR="00C3415F" w:rsidSect="00B90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63B1"/>
    <w:rsid w:val="001008C1"/>
    <w:rsid w:val="001D2EA9"/>
    <w:rsid w:val="002663B1"/>
    <w:rsid w:val="00360651"/>
    <w:rsid w:val="00435655"/>
    <w:rsid w:val="004A7CCC"/>
    <w:rsid w:val="004C05EC"/>
    <w:rsid w:val="005F60BF"/>
    <w:rsid w:val="00662F5C"/>
    <w:rsid w:val="0068239B"/>
    <w:rsid w:val="00B9039E"/>
    <w:rsid w:val="00C3415F"/>
    <w:rsid w:val="00C86639"/>
    <w:rsid w:val="00D428A5"/>
    <w:rsid w:val="00DB51D0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2019-01-20T14:59:00Z</cp:lastPrinted>
  <dcterms:created xsi:type="dcterms:W3CDTF">2018-01-21T17:33:00Z</dcterms:created>
  <dcterms:modified xsi:type="dcterms:W3CDTF">2019-01-20T14:59:00Z</dcterms:modified>
</cp:coreProperties>
</file>